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79" w:rsidRDefault="00601C79" w:rsidP="00601C79">
      <w:pPr>
        <w:spacing w:after="0" w:line="240" w:lineRule="auto"/>
        <w:ind w:left="1890" w:hanging="450"/>
      </w:pPr>
      <w:r>
        <w:t>Tom Fox</w:t>
      </w:r>
    </w:p>
    <w:p w:rsidR="00601C79" w:rsidRDefault="00601C79" w:rsidP="00601C79">
      <w:pPr>
        <w:spacing w:after="0" w:line="240" w:lineRule="auto"/>
        <w:ind w:left="1890" w:hanging="450"/>
      </w:pPr>
      <w:r>
        <w:t>CEO</w:t>
      </w:r>
    </w:p>
    <w:p w:rsidR="00601C79" w:rsidRDefault="00601C79" w:rsidP="00601C79">
      <w:pPr>
        <w:spacing w:after="0" w:line="240" w:lineRule="auto"/>
        <w:ind w:left="1890" w:hanging="450"/>
      </w:pPr>
      <w:r>
        <w:t>Advanced Compliance Solutions</w:t>
      </w:r>
    </w:p>
    <w:p w:rsidR="00601C79" w:rsidRDefault="00601C79" w:rsidP="00601C79">
      <w:pPr>
        <w:spacing w:after="0" w:line="240" w:lineRule="auto"/>
        <w:ind w:left="1890" w:hanging="450"/>
      </w:pPr>
    </w:p>
    <w:p w:rsidR="00601C79" w:rsidRDefault="00601C79" w:rsidP="00601C79">
      <w:pPr>
        <w:spacing w:after="0" w:line="240" w:lineRule="auto"/>
        <w:ind w:left="1890" w:hanging="450"/>
      </w:pPr>
      <w:bookmarkStart w:id="0" w:name="_GoBack"/>
      <w:bookmarkEnd w:id="0"/>
    </w:p>
    <w:p w:rsidR="00601C79" w:rsidRDefault="00601C79" w:rsidP="00601C79">
      <w:pPr>
        <w:spacing w:after="0" w:line="240" w:lineRule="auto"/>
        <w:ind w:left="1440"/>
        <w:rPr>
          <w:sz w:val="20"/>
        </w:rPr>
      </w:pPr>
      <w:r w:rsidRPr="00944463">
        <w:rPr>
          <w:sz w:val="20"/>
        </w:rPr>
        <w:t xml:space="preserve">Thomas Fox has practiced law in Houston for 30 years. He is now an Independent Consultant, assisting companies with anti-corruption and anti-bribery compliance and international transaction issues. He was most recently the General Counsel at Drilling Controls, Inc., a worldwide oilfield manufacturing and service company. Previously he served as division counsel with Halliburton Energy Services, Inc. where he supported Halliburton’s software division and its downhole division. Thomas is the author of the award winning and syndicated FCPA Compliance and Ethics Blog and the international best-selling book “Lessons Learned on Compliance and Ethics”. His second book, “Best Practices </w:t>
      </w:r>
      <w:proofErr w:type="gramStart"/>
      <w:r w:rsidRPr="00944463">
        <w:rPr>
          <w:sz w:val="20"/>
        </w:rPr>
        <w:t>Under</w:t>
      </w:r>
      <w:proofErr w:type="gramEnd"/>
      <w:r w:rsidRPr="00944463">
        <w:rPr>
          <w:sz w:val="20"/>
        </w:rPr>
        <w:t xml:space="preserve"> the FCPA and Bribery Act” was released in April, 2013. He recently released his first eBook, “GSK </w:t>
      </w:r>
      <w:proofErr w:type="gramStart"/>
      <w:r w:rsidRPr="00944463">
        <w:rPr>
          <w:sz w:val="20"/>
        </w:rPr>
        <w:t>In</w:t>
      </w:r>
      <w:proofErr w:type="gramEnd"/>
      <w:r w:rsidRPr="00944463">
        <w:rPr>
          <w:sz w:val="20"/>
        </w:rPr>
        <w:t xml:space="preserve"> China: A Game Changer in Compliance”. He writes and lectures across the globe on anti-corruption and anti-bribery compliance programs. For a complete list of his books, articles and speeches</w:t>
      </w:r>
      <w:r>
        <w:rPr>
          <w:sz w:val="20"/>
        </w:rPr>
        <w:t>.</w:t>
      </w:r>
    </w:p>
    <w:p w:rsidR="00601C79" w:rsidRPr="00944463" w:rsidRDefault="00601C79" w:rsidP="00601C79">
      <w:pPr>
        <w:spacing w:after="0" w:line="240" w:lineRule="auto"/>
        <w:ind w:left="1440"/>
        <w:rPr>
          <w:sz w:val="20"/>
        </w:rPr>
      </w:pPr>
    </w:p>
    <w:p w:rsidR="00601C79" w:rsidRPr="00944463" w:rsidRDefault="00601C79" w:rsidP="00601C79">
      <w:pPr>
        <w:spacing w:after="0" w:line="240" w:lineRule="auto"/>
        <w:ind w:left="1440"/>
        <w:rPr>
          <w:sz w:val="20"/>
        </w:rPr>
      </w:pPr>
      <w:r w:rsidRPr="00944463">
        <w:rPr>
          <w:sz w:val="20"/>
        </w:rPr>
        <w:t>Thomas attended undergraduate school at the University of Texas, graduate school at Michigan State University and law school at the University of Michigan.</w:t>
      </w:r>
    </w:p>
    <w:p w:rsidR="00601C79" w:rsidRDefault="00601C79" w:rsidP="00601C79">
      <w:pPr>
        <w:spacing w:after="0" w:line="240" w:lineRule="auto"/>
        <w:ind w:left="1890" w:hanging="450"/>
      </w:pPr>
    </w:p>
    <w:p w:rsidR="00601C79" w:rsidRDefault="00601C79" w:rsidP="00601C79">
      <w:pPr>
        <w:spacing w:after="0" w:line="240" w:lineRule="auto"/>
        <w:ind w:left="1890" w:hanging="450"/>
      </w:pPr>
    </w:p>
    <w:p w:rsidR="00862B86" w:rsidRPr="00601C79" w:rsidRDefault="00862B86" w:rsidP="00601C79"/>
    <w:sectPr w:rsidR="00862B86" w:rsidRPr="0060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4"/>
    <w:rsid w:val="003E5633"/>
    <w:rsid w:val="00601C79"/>
    <w:rsid w:val="00862B86"/>
    <w:rsid w:val="00952788"/>
    <w:rsid w:val="00C2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595E"/>
  <w15:chartTrackingRefBased/>
  <w15:docId w15:val="{B67941A7-3DF3-4D17-A3A9-7E90F111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Callie Edwards</cp:lastModifiedBy>
  <cp:revision>2</cp:revision>
  <dcterms:created xsi:type="dcterms:W3CDTF">2017-06-13T13:27:00Z</dcterms:created>
  <dcterms:modified xsi:type="dcterms:W3CDTF">2017-06-13T13:27:00Z</dcterms:modified>
</cp:coreProperties>
</file>