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10" w:rsidRPr="0043119F" w:rsidRDefault="006B2A10" w:rsidP="006B2A10">
      <w:pPr>
        <w:jc w:val="both"/>
        <w:rPr>
          <w:b/>
        </w:rPr>
      </w:pPr>
      <w:proofErr w:type="spellStart"/>
      <w:r w:rsidRPr="0043119F">
        <w:rPr>
          <w:b/>
        </w:rPr>
        <w:t>Rashmi</w:t>
      </w:r>
      <w:proofErr w:type="spellEnd"/>
      <w:r w:rsidRPr="0043119F">
        <w:rPr>
          <w:b/>
        </w:rPr>
        <w:t xml:space="preserve"> </w:t>
      </w:r>
      <w:proofErr w:type="spellStart"/>
      <w:r w:rsidRPr="0043119F">
        <w:rPr>
          <w:b/>
        </w:rPr>
        <w:t>Airan</w:t>
      </w:r>
      <w:proofErr w:type="spellEnd"/>
    </w:p>
    <w:p w:rsidR="006B2A10" w:rsidRDefault="006B2A10" w:rsidP="006B2A10">
      <w:pPr>
        <w:jc w:val="both"/>
      </w:pPr>
    </w:p>
    <w:p w:rsidR="006B2A10" w:rsidRDefault="006B2A10" w:rsidP="006B2A10">
      <w:pPr>
        <w:jc w:val="both"/>
      </w:pPr>
      <w:proofErr w:type="spellStart"/>
      <w:r w:rsidRPr="0043119F">
        <w:t>Rashmi</w:t>
      </w:r>
      <w:proofErr w:type="spellEnd"/>
      <w:r w:rsidRPr="0043119F">
        <w:t xml:space="preserve"> grew up in Miami with her parents of Indian origin. Her roles include being a small business owner, a lawyer, volunteer, director on boards, runner, cyclist, professor, and an entrepreneur. Most importantly, she is a devoted mother of two. </w:t>
      </w:r>
      <w:proofErr w:type="spellStart"/>
      <w:r w:rsidRPr="0043119F">
        <w:t>Rashmi</w:t>
      </w:r>
      <w:proofErr w:type="spellEnd"/>
      <w:r w:rsidRPr="0043119F">
        <w:t xml:space="preserve"> was named Kent Scholar for honors at Columbia Law School. Prior to that, </w:t>
      </w:r>
      <w:proofErr w:type="spellStart"/>
      <w:r w:rsidRPr="0043119F">
        <w:t>Rashmi</w:t>
      </w:r>
      <w:proofErr w:type="spellEnd"/>
      <w:r w:rsidRPr="0043119F">
        <w:t xml:space="preserve"> worked for Morgan Stanley after graduating with highest honors from UNC-CH. Her career includes working at national law firms and later as a government attorney. While running her own legal practice, one of </w:t>
      </w:r>
      <w:proofErr w:type="spellStart"/>
      <w:r w:rsidRPr="0043119F">
        <w:t>Rashmi’s</w:t>
      </w:r>
      <w:proofErr w:type="spellEnd"/>
      <w:r w:rsidRPr="0043119F">
        <w:t xml:space="preserve"> developer clients engaged in illegal business practices. In 2015, she served six months of a year-and-a-day sentence in federal prison—an experience she now shares boldly with the world. It is her mission to study and share the need for ethical vigilance and ethical decision-making. She shares how she powerfully overcame adversity – as a woman, mother, professional, and community activist.</w:t>
      </w:r>
    </w:p>
    <w:p w:rsidR="00BA7C8B" w:rsidRDefault="00BA7C8B">
      <w:bookmarkStart w:id="0" w:name="_GoBack"/>
      <w:bookmarkEnd w:id="0"/>
    </w:p>
    <w:sectPr w:rsidR="00BA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0"/>
    <w:rsid w:val="006B2A10"/>
    <w:rsid w:val="00B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B4BF9-4EB5-40F7-A6B9-0459B57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International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Callie D</dc:creator>
  <cp:keywords/>
  <dc:description/>
  <cp:lastModifiedBy>Edwards, Callie D</cp:lastModifiedBy>
  <cp:revision>1</cp:revision>
  <dcterms:created xsi:type="dcterms:W3CDTF">2018-06-22T14:05:00Z</dcterms:created>
  <dcterms:modified xsi:type="dcterms:W3CDTF">2018-06-22T14:05:00Z</dcterms:modified>
</cp:coreProperties>
</file>